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95DB" w14:textId="087B4DFD" w:rsidR="00005EF3" w:rsidRDefault="00F467CF" w:rsidP="00F07173">
      <w:pPr>
        <w:ind w:left="-426"/>
        <w:rPr>
          <w:rFonts w:ascii="Source Sans Pro" w:hAnsi="Source Sans Pro"/>
          <w:b/>
          <w:bCs/>
        </w:rPr>
      </w:pPr>
      <w:proofErr w:type="spellStart"/>
      <w:r w:rsidRPr="00F467CF">
        <w:rPr>
          <w:rFonts w:ascii="Source Sans Pro" w:hAnsi="Source Sans Pro"/>
          <w:b/>
          <w:bCs/>
        </w:rPr>
        <w:t>Resources</w:t>
      </w:r>
      <w:proofErr w:type="spellEnd"/>
    </w:p>
    <w:p w14:paraId="7D6B9BB4" w14:textId="77777777" w:rsidR="00F467CF" w:rsidRPr="00F07173" w:rsidRDefault="00F467CF" w:rsidP="00F07173">
      <w:pPr>
        <w:ind w:left="-426"/>
        <w:rPr>
          <w:rFonts w:ascii="Source Sans Pro" w:hAnsi="Source Sans Pro"/>
        </w:rPr>
      </w:pPr>
    </w:p>
    <w:p w14:paraId="6482217C" w14:textId="153406EF" w:rsidR="00416CF3" w:rsidRPr="00F07173" w:rsidRDefault="00D574E9" w:rsidP="00F07173">
      <w:pPr>
        <w:pStyle w:val="Normal1"/>
        <w:spacing w:after="0"/>
        <w:ind w:left="-426"/>
        <w:rPr>
          <w:rFonts w:ascii="Source Sans Pro" w:hAnsi="Source Sans Pro" w:cs="Times New Roman"/>
        </w:rPr>
      </w:pPr>
      <w:r w:rsidRPr="00F07173">
        <w:rPr>
          <w:rFonts w:ascii="Source Sans Pro" w:hAnsi="Source Sans Pro"/>
          <w:sz w:val="28"/>
          <w:szCs w:val="28"/>
        </w:rPr>
        <w:t xml:space="preserve">1. </w:t>
      </w:r>
      <w:r w:rsidR="00F34B4F" w:rsidRPr="00F34B4F">
        <w:rPr>
          <w:rFonts w:ascii="Source Sans Pro" w:hAnsi="Source Sans Pro"/>
          <w:sz w:val="28"/>
          <w:szCs w:val="28"/>
        </w:rPr>
        <w:t xml:space="preserve">Network of </w:t>
      </w:r>
      <w:proofErr w:type="spellStart"/>
      <w:r w:rsidR="00F34B4F" w:rsidRPr="00F34B4F">
        <w:rPr>
          <w:rFonts w:ascii="Source Sans Pro" w:hAnsi="Source Sans Pro"/>
          <w:sz w:val="28"/>
          <w:szCs w:val="28"/>
        </w:rPr>
        <w:t>regional</w:t>
      </w:r>
      <w:proofErr w:type="spellEnd"/>
      <w:r w:rsidR="00F34B4F" w:rsidRPr="00F34B4F">
        <w:rPr>
          <w:rFonts w:ascii="Source Sans Pro" w:hAnsi="Source Sans Pro"/>
          <w:sz w:val="28"/>
          <w:szCs w:val="28"/>
        </w:rPr>
        <w:t xml:space="preserve"> cultural </w:t>
      </w:r>
      <w:proofErr w:type="spellStart"/>
      <w:r w:rsidR="00F34B4F" w:rsidRPr="00F34B4F">
        <w:rPr>
          <w:rFonts w:ascii="Source Sans Pro" w:hAnsi="Source Sans Pro"/>
          <w:sz w:val="28"/>
          <w:szCs w:val="28"/>
        </w:rPr>
        <w:t>councils</w:t>
      </w:r>
      <w:proofErr w:type="spellEnd"/>
      <w:r w:rsidR="00F34B4F" w:rsidRPr="00F34B4F">
        <w:rPr>
          <w:rFonts w:ascii="Source Sans Pro" w:hAnsi="Source Sans Pro"/>
          <w:sz w:val="28"/>
          <w:szCs w:val="28"/>
        </w:rPr>
        <w:t xml:space="preserve"> in Québec</w:t>
      </w:r>
    </w:p>
    <w:p w14:paraId="40227F56" w14:textId="1FC6E053" w:rsidR="00416CF3" w:rsidRPr="00F07173" w:rsidRDefault="00416CF3" w:rsidP="00F07173">
      <w:pPr>
        <w:pStyle w:val="Normal1"/>
        <w:spacing w:after="0"/>
        <w:ind w:left="-426"/>
        <w:rPr>
          <w:rFonts w:ascii="Source Sans Pro" w:hAnsi="Source Sans Pro" w:cs="Times New Roman"/>
        </w:rPr>
      </w:pPr>
      <w:r w:rsidRPr="00F071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AAC12" wp14:editId="63923D08">
                <wp:simplePos x="0" y="0"/>
                <wp:positionH relativeFrom="margin">
                  <wp:posOffset>-300037</wp:posOffset>
                </wp:positionH>
                <wp:positionV relativeFrom="paragraph">
                  <wp:posOffset>210185</wp:posOffset>
                </wp:positionV>
                <wp:extent cx="5557838" cy="0"/>
                <wp:effectExtent l="0" t="0" r="0" b="0"/>
                <wp:wrapSquare wrapText="bothSides"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8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76837" id="Gerader Verbinde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6pt,16.55pt" to="414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" strokecolor="#d801ff" strokeweight=".5pt">
                <v:stroke joinstyle="miter"/>
                <w10:wrap type="square" anchorx="margin"/>
              </v:line>
            </w:pict>
          </mc:Fallback>
        </mc:AlternateContent>
      </w:r>
    </w:p>
    <w:p w14:paraId="159AFF59" w14:textId="0B8983AC" w:rsidR="00416CF3" w:rsidRPr="00F07173" w:rsidRDefault="00416CF3" w:rsidP="00F07173">
      <w:pPr>
        <w:pStyle w:val="Normal1"/>
        <w:spacing w:after="0"/>
        <w:ind w:left="-426"/>
        <w:rPr>
          <w:rFonts w:ascii="Source Sans Pro" w:hAnsi="Source Sans Pro" w:cs="Times New Roman"/>
        </w:rPr>
      </w:pPr>
    </w:p>
    <w:p w14:paraId="06F9E3C7" w14:textId="6C16127D" w:rsidR="00005EF3" w:rsidRPr="00F07173" w:rsidRDefault="00005EF3" w:rsidP="00F07173">
      <w:pPr>
        <w:ind w:left="-426"/>
        <w:rPr>
          <w:rFonts w:ascii="Source Sans Pro" w:hAnsi="Source Sans Pro"/>
        </w:rPr>
      </w:pPr>
    </w:p>
    <w:p w14:paraId="3DC5B644" w14:textId="084C3A90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Conseil de la culture de l’Abitibi-Témiscamingue : </w:t>
      </w:r>
      <w:r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8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https://ccat.qc.ca</w:t>
        </w:r>
      </w:hyperlink>
    </w:p>
    <w:p w14:paraId="64EE1FEC" w14:textId="7273F38C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Bas-St-Laurent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9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https://www.culturebsl.ca</w:t>
        </w:r>
      </w:hyperlink>
    </w:p>
    <w:p w14:paraId="1E4B9D0B" w14:textId="625218B9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Centre-du-Québec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0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https://www.culturecdq.ca</w:t>
        </w:r>
      </w:hyperlink>
    </w:p>
    <w:p w14:paraId="55D46F95" w14:textId="023F6F0D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Côte-Nord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1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https://culturecotenord.com</w:t>
        </w:r>
      </w:hyperlink>
    </w:p>
    <w:p w14:paraId="51C996FF" w14:textId="266E1BFD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Conseil de la culture de l’Estrie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2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https://cultureestrie.org</w:t>
        </w:r>
      </w:hyperlink>
    </w:p>
    <w:p w14:paraId="3DB295BF" w14:textId="63EE5F70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Gaspésie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3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https://culturegaspesie.org</w:t>
        </w:r>
      </w:hyperlink>
    </w:p>
    <w:p w14:paraId="07278374" w14:textId="7DE57982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Laurentides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4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https://www.culturelaurentides.com</w:t>
        </w:r>
      </w:hyperlink>
    </w:p>
    <w:p w14:paraId="11EA9C0F" w14:textId="7E001E2D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Lanaudière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5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https://www.culturelanaudiere.qc.ca</w:t>
        </w:r>
      </w:hyperlink>
    </w:p>
    <w:p w14:paraId="7071B7A6" w14:textId="1D401B93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Laval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6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https://culturelaval.ca</w:t>
        </w:r>
      </w:hyperlink>
    </w:p>
    <w:p w14:paraId="559F5117" w14:textId="171C151B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Montréal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7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https://culturemontreal.ca</w:t>
        </w:r>
      </w:hyperlink>
    </w:p>
    <w:p w14:paraId="5BF6CDE0" w14:textId="6742AF3C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Mauricie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8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https://www.culturemauricie.ca/accueil</w:t>
        </w:r>
      </w:hyperlink>
    </w:p>
    <w:p w14:paraId="2644E125" w14:textId="69AE3BC5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>Culture Montérégie :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9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https://culturemonteregie.qc.ca</w:t>
        </w:r>
      </w:hyperlink>
    </w:p>
    <w:p w14:paraId="3B7E08F5" w14:textId="18A398F4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lastRenderedPageBreak/>
        <w:t xml:space="preserve">Culture Outaouais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20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https://cultureoutaouais.org</w:t>
        </w:r>
      </w:hyperlink>
    </w:p>
    <w:p w14:paraId="6D2A618A" w14:textId="6A31E508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Conseil de la culture Québec Chaudière-Appalaches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21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https://www.culture-quebec.qc.ca</w:t>
        </w:r>
      </w:hyperlink>
    </w:p>
    <w:p w14:paraId="6A43FAFC" w14:textId="3C52A0DC" w:rsidR="005D4FD3" w:rsidRPr="00F07173" w:rsidRDefault="00200C2D" w:rsidP="00F07173">
      <w:pPr>
        <w:pStyle w:val="Normal1"/>
        <w:numPr>
          <w:ilvl w:val="0"/>
          <w:numId w:val="3"/>
        </w:numPr>
        <w:spacing w:after="0"/>
        <w:ind w:left="0"/>
        <w:rPr>
          <w:rFonts w:ascii="Source Sans Pro" w:hAnsi="Source Sans Pro" w:cs="Times New Roman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Saguenay-Lac-St-Jean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22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https://culturesaguenaylacsaintjean.ca</w:t>
        </w:r>
      </w:hyperlink>
    </w:p>
    <w:p w14:paraId="10F1019E" w14:textId="64C3419C" w:rsidR="005D4FD3" w:rsidRPr="00F07173" w:rsidRDefault="005D4FD3" w:rsidP="00F07173">
      <w:pPr>
        <w:pStyle w:val="Normal1"/>
        <w:spacing w:after="0"/>
        <w:rPr>
          <w:rFonts w:ascii="Source Sans Pro" w:hAnsi="Source Sans Pro" w:cs="Times New Roman"/>
        </w:rPr>
      </w:pPr>
    </w:p>
    <w:p w14:paraId="4C665DAD" w14:textId="7573E07B" w:rsidR="005D4FD3" w:rsidRPr="00F07173" w:rsidRDefault="005D4FD3" w:rsidP="00F07173">
      <w:pPr>
        <w:pStyle w:val="Normal1"/>
        <w:rPr>
          <w:rFonts w:ascii="Source Sans Pro" w:hAnsi="Source Sans Pro" w:cs="Times New Roman"/>
        </w:rPr>
      </w:pPr>
    </w:p>
    <w:p w14:paraId="4AC2CAEF" w14:textId="6E05646D" w:rsidR="005D4FD3" w:rsidRPr="00F07173" w:rsidRDefault="005D4FD3" w:rsidP="00F07173">
      <w:pPr>
        <w:pStyle w:val="Normal1"/>
        <w:ind w:left="-426"/>
        <w:rPr>
          <w:rFonts w:ascii="Source Sans Pro" w:hAnsi="Source Sans Pro"/>
          <w:sz w:val="28"/>
          <w:szCs w:val="28"/>
        </w:rPr>
      </w:pPr>
      <w:r w:rsidRPr="00F07173">
        <w:rPr>
          <w:rFonts w:ascii="Source Sans Pro" w:hAnsi="Source Sans Pro"/>
          <w:sz w:val="28"/>
          <w:szCs w:val="28"/>
        </w:rPr>
        <w:t xml:space="preserve">2. </w:t>
      </w:r>
      <w:r w:rsidR="00D225E2" w:rsidRPr="00D225E2">
        <w:rPr>
          <w:rFonts w:ascii="Source Sans Pro" w:hAnsi="Source Sans Pro"/>
          <w:sz w:val="28"/>
          <w:szCs w:val="28"/>
        </w:rPr>
        <w:t xml:space="preserve">Human </w:t>
      </w:r>
      <w:proofErr w:type="spellStart"/>
      <w:r w:rsidR="00D225E2" w:rsidRPr="00D225E2">
        <w:rPr>
          <w:rFonts w:ascii="Source Sans Pro" w:hAnsi="Source Sans Pro"/>
          <w:sz w:val="28"/>
          <w:szCs w:val="28"/>
        </w:rPr>
        <w:t>resources</w:t>
      </w:r>
      <w:proofErr w:type="spellEnd"/>
    </w:p>
    <w:p w14:paraId="61381AFF" w14:textId="3B26523D" w:rsidR="00644CB0" w:rsidRPr="00F07173" w:rsidRDefault="00644CB0" w:rsidP="00F07173">
      <w:pPr>
        <w:pStyle w:val="Normal1"/>
        <w:ind w:left="-426"/>
        <w:rPr>
          <w:rFonts w:ascii="Source Sans Pro" w:hAnsi="Source Sans Pro" w:cs="Times New Roman"/>
        </w:rPr>
      </w:pPr>
      <w:r w:rsidRPr="00F071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DDE64F" wp14:editId="73CEE2DF">
                <wp:simplePos x="0" y="0"/>
                <wp:positionH relativeFrom="page">
                  <wp:posOffset>1158240</wp:posOffset>
                </wp:positionH>
                <wp:positionV relativeFrom="paragraph">
                  <wp:posOffset>67275</wp:posOffset>
                </wp:positionV>
                <wp:extent cx="555752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5828" id="Gerader Verbinde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1.2pt,5.3pt" to="528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" strokecolor="#d801ff" strokeweight=".5pt">
                <v:stroke joinstyle="miter"/>
                <w10:wrap anchorx="page"/>
              </v:line>
            </w:pict>
          </mc:Fallback>
        </mc:AlternateContent>
      </w:r>
    </w:p>
    <w:p w14:paraId="2DF00D1D" w14:textId="4A86AC97" w:rsidR="005D4FD3" w:rsidRPr="00F07173" w:rsidRDefault="005D4FD3" w:rsidP="00F07173">
      <w:pPr>
        <w:pStyle w:val="Normal1"/>
        <w:numPr>
          <w:ilvl w:val="0"/>
          <w:numId w:val="4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Compétence culture : </w:t>
      </w:r>
      <w:r w:rsidR="00644CB0" w:rsidRPr="00F07173">
        <w:rPr>
          <w:rFonts w:ascii="Source Sans Pro" w:hAnsi="Source Sans Pro" w:cs="Times New Roman"/>
        </w:rPr>
        <w:br/>
      </w:r>
      <w:hyperlink r:id="rId23" w:history="1">
        <w:r w:rsidRPr="00DB6FCA">
          <w:rPr>
            <w:rStyle w:val="Hyperlink"/>
            <w:rFonts w:ascii="Source Sans Pro" w:hAnsi="Source Sans Pro" w:cs="Times New Roman"/>
          </w:rPr>
          <w:t>https://competenceculture.ca</w:t>
        </w:r>
      </w:hyperlink>
    </w:p>
    <w:p w14:paraId="184B0BF1" w14:textId="6AC0C477" w:rsidR="005D4FD3" w:rsidRPr="00F07173" w:rsidRDefault="005D4FD3" w:rsidP="00F07173">
      <w:pPr>
        <w:pStyle w:val="Normal1"/>
        <w:numPr>
          <w:ilvl w:val="0"/>
          <w:numId w:val="4"/>
        </w:numPr>
        <w:spacing w:after="0"/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Conseil des ressources humaines du secteur culturel : </w:t>
      </w:r>
      <w:r w:rsidR="00644CB0" w:rsidRPr="00F07173">
        <w:rPr>
          <w:rFonts w:ascii="Source Sans Pro" w:hAnsi="Source Sans Pro" w:cs="Times New Roman"/>
        </w:rPr>
        <w:br/>
      </w:r>
      <w:hyperlink r:id="rId24" w:history="1">
        <w:r w:rsidRPr="00DB6FCA">
          <w:rPr>
            <w:rStyle w:val="Hyperlink"/>
            <w:rFonts w:ascii="Source Sans Pro" w:hAnsi="Source Sans Pro" w:cs="Times New Roman"/>
          </w:rPr>
          <w:t>https://culturalhrc.ca/fr</w:t>
        </w:r>
      </w:hyperlink>
    </w:p>
    <w:p w14:paraId="39745B62" w14:textId="792FEE87" w:rsidR="00762873" w:rsidRPr="00F07173" w:rsidRDefault="00762873" w:rsidP="00F07173">
      <w:pPr>
        <w:pStyle w:val="Normal1"/>
        <w:spacing w:after="0"/>
        <w:rPr>
          <w:rFonts w:ascii="Source Sans Pro" w:hAnsi="Source Sans Pro" w:cs="Times New Roman"/>
        </w:rPr>
      </w:pPr>
    </w:p>
    <w:p w14:paraId="6F9D93EA" w14:textId="7433F5E6" w:rsidR="00953ADE" w:rsidRPr="00F07173" w:rsidRDefault="00953ADE" w:rsidP="00F07173">
      <w:pPr>
        <w:pStyle w:val="Normal1"/>
        <w:rPr>
          <w:rFonts w:ascii="Source Sans Pro" w:hAnsi="Source Sans Pro" w:cs="Times New Roman"/>
        </w:rPr>
      </w:pPr>
    </w:p>
    <w:p w14:paraId="29B1C446" w14:textId="0CDD103F" w:rsidR="00953ADE" w:rsidRPr="00F07173" w:rsidRDefault="00953ADE" w:rsidP="00F07173">
      <w:pPr>
        <w:pStyle w:val="Normal1"/>
        <w:ind w:left="-426"/>
        <w:rPr>
          <w:rFonts w:ascii="Source Sans Pro" w:hAnsi="Source Sans Pro" w:cs="Times New Roman"/>
          <w:sz w:val="28"/>
          <w:szCs w:val="28"/>
        </w:rPr>
      </w:pPr>
      <w:r w:rsidRPr="00F07173">
        <w:rPr>
          <w:rFonts w:ascii="Source Sans Pro" w:hAnsi="Source Sans Pro" w:cs="Times New Roman"/>
          <w:sz w:val="28"/>
          <w:szCs w:val="28"/>
        </w:rPr>
        <w:t>3.</w:t>
      </w:r>
      <w:r w:rsidR="00B50A7B" w:rsidRPr="00F07173">
        <w:rPr>
          <w:rFonts w:ascii="Source Sans Pro" w:hAnsi="Source Sans Pro" w:cs="Times New Roman"/>
          <w:sz w:val="28"/>
          <w:szCs w:val="28"/>
        </w:rPr>
        <w:t xml:space="preserve"> </w:t>
      </w:r>
      <w:r w:rsidR="00973618" w:rsidRPr="00973618">
        <w:rPr>
          <w:rFonts w:ascii="Source Sans Pro" w:hAnsi="Source Sans Pro" w:cs="Times New Roman"/>
          <w:sz w:val="28"/>
          <w:szCs w:val="28"/>
        </w:rPr>
        <w:t>Unions</w:t>
      </w:r>
    </w:p>
    <w:p w14:paraId="23C3691A" w14:textId="72CB4472" w:rsidR="00953ADE" w:rsidRPr="00F07173" w:rsidRDefault="000647C8" w:rsidP="00F07173">
      <w:pPr>
        <w:pStyle w:val="Normal1"/>
        <w:rPr>
          <w:rFonts w:ascii="Source Sans Pro" w:hAnsi="Source Sans Pro" w:cs="Times New Roman"/>
        </w:rPr>
      </w:pPr>
      <w:r w:rsidRPr="00F071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51BEA90" wp14:editId="146074C6">
                <wp:simplePos x="0" y="0"/>
                <wp:positionH relativeFrom="margin">
                  <wp:posOffset>-305435</wp:posOffset>
                </wp:positionH>
                <wp:positionV relativeFrom="paragraph">
                  <wp:posOffset>97825</wp:posOffset>
                </wp:positionV>
                <wp:extent cx="555752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26D5" id="Gerader Verbinde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.05pt,7.7pt" to="413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" strokecolor="#d801ff" strokeweight=".5pt">
                <v:stroke joinstyle="miter"/>
                <w10:wrap anchorx="margin"/>
              </v:line>
            </w:pict>
          </mc:Fallback>
        </mc:AlternateContent>
      </w:r>
    </w:p>
    <w:p w14:paraId="1AA3E2B7" w14:textId="2CFC90ED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>Union des artistes (UDA) :</w:t>
      </w:r>
      <w:r w:rsidR="000647C8" w:rsidRPr="00F07173">
        <w:rPr>
          <w:rFonts w:ascii="Source Sans Pro" w:hAnsi="Source Sans Pro" w:cs="Times New Roman"/>
        </w:rPr>
        <w:br/>
      </w:r>
      <w:r w:rsidRPr="00F07173">
        <w:rPr>
          <w:rFonts w:ascii="Source Sans Pro" w:hAnsi="Source Sans Pro" w:cs="Times New Roman"/>
        </w:rPr>
        <w:t xml:space="preserve"> </w:t>
      </w:r>
      <w:hyperlink r:id="rId25" w:history="1">
        <w:r w:rsidRPr="00DB6FCA">
          <w:rPr>
            <w:rStyle w:val="Hyperlink"/>
            <w:rFonts w:ascii="Source Sans Pro" w:hAnsi="Source Sans Pro" w:cs="Times New Roman"/>
          </w:rPr>
          <w:t>https://uda.ca</w:t>
        </w:r>
      </w:hyperlink>
    </w:p>
    <w:p w14:paraId="1C3D38E9" w14:textId="281A5802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>Association québécoise des auteurs dramatiques (AQAD) :</w:t>
      </w:r>
      <w:r w:rsidR="000647C8" w:rsidRPr="00F07173">
        <w:rPr>
          <w:rFonts w:ascii="Source Sans Pro" w:hAnsi="Source Sans Pro" w:cs="Times New Roman"/>
        </w:rPr>
        <w:br/>
      </w:r>
      <w:r w:rsidRPr="00F07173">
        <w:rPr>
          <w:rFonts w:ascii="Source Sans Pro" w:hAnsi="Source Sans Pro" w:cs="Times New Roman"/>
        </w:rPr>
        <w:t xml:space="preserve"> </w:t>
      </w:r>
      <w:hyperlink r:id="rId26" w:history="1">
        <w:r w:rsidRPr="00DB6FCA">
          <w:rPr>
            <w:rStyle w:val="Hyperlink"/>
            <w:rFonts w:ascii="Source Sans Pro" w:hAnsi="Source Sans Pro" w:cs="Times New Roman"/>
          </w:rPr>
          <w:t>https://www.aqad.qc.ca</w:t>
        </w:r>
      </w:hyperlink>
    </w:p>
    <w:p w14:paraId="73BCFF7C" w14:textId="3DE81144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Association des professionnels des arts de la scène du Québec (APASQ) : </w:t>
      </w:r>
      <w:hyperlink r:id="rId27" w:history="1">
        <w:r w:rsidRPr="00DB6FCA">
          <w:rPr>
            <w:rStyle w:val="Hyperlink"/>
            <w:rFonts w:ascii="Source Sans Pro" w:hAnsi="Source Sans Pro" w:cs="Times New Roman"/>
          </w:rPr>
          <w:t>https://apasq.org</w:t>
        </w:r>
      </w:hyperlink>
    </w:p>
    <w:p w14:paraId="34A224C5" w14:textId="5D7C0D83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Canadian Actors </w:t>
      </w:r>
      <w:proofErr w:type="spellStart"/>
      <w:r w:rsidRPr="00F07173">
        <w:rPr>
          <w:rFonts w:ascii="Source Sans Pro" w:hAnsi="Source Sans Pro" w:cs="Times New Roman"/>
        </w:rPr>
        <w:t>Equity</w:t>
      </w:r>
      <w:proofErr w:type="spellEnd"/>
      <w:r w:rsidRPr="00F07173">
        <w:rPr>
          <w:rFonts w:ascii="Source Sans Pro" w:hAnsi="Source Sans Pro" w:cs="Times New Roman"/>
        </w:rPr>
        <w:t xml:space="preserve"> Association : </w:t>
      </w:r>
      <w:r w:rsidR="000647C8" w:rsidRPr="00F07173">
        <w:rPr>
          <w:rFonts w:ascii="Source Sans Pro" w:hAnsi="Source Sans Pro" w:cs="Times New Roman"/>
        </w:rPr>
        <w:br/>
      </w:r>
      <w:hyperlink r:id="rId28" w:history="1">
        <w:r w:rsidRPr="00DB6FCA">
          <w:rPr>
            <w:rStyle w:val="Hyperlink"/>
            <w:rFonts w:ascii="Source Sans Pro" w:hAnsi="Source Sans Pro" w:cs="Times New Roman"/>
          </w:rPr>
          <w:t>https://www.caea.com</w:t>
        </w:r>
      </w:hyperlink>
    </w:p>
    <w:p w14:paraId="4B69629F" w14:textId="0712DB38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Fédération nationale des communications et de la culture – CSN (FNCC) </w:t>
      </w:r>
      <w:hyperlink r:id="rId29" w:history="1">
        <w:r w:rsidRPr="00DB6FCA">
          <w:rPr>
            <w:rStyle w:val="Hyperlink"/>
            <w:rFonts w:ascii="Source Sans Pro" w:hAnsi="Source Sans Pro" w:cs="Times New Roman"/>
          </w:rPr>
          <w:t>https://fncc.csn.qc.ca/</w:t>
        </w:r>
      </w:hyperlink>
      <w:r w:rsidRPr="00F07173">
        <w:rPr>
          <w:rFonts w:ascii="Source Sans Pro" w:hAnsi="Source Sans Pro" w:cs="Times New Roman"/>
        </w:rPr>
        <w:t xml:space="preserve"> </w:t>
      </w:r>
    </w:p>
    <w:p w14:paraId="4122DA74" w14:textId="32EB9BBE" w:rsidR="00953ADE" w:rsidRPr="00F07173" w:rsidRDefault="00953ADE" w:rsidP="00F07173">
      <w:pPr>
        <w:pStyle w:val="Normal1"/>
        <w:numPr>
          <w:ilvl w:val="0"/>
          <w:numId w:val="5"/>
        </w:numPr>
        <w:spacing w:after="0"/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lastRenderedPageBreak/>
        <w:t xml:space="preserve">Union des écrivaines et des écrivains québécois (UNEQ) : </w:t>
      </w:r>
      <w:r w:rsidR="000647C8" w:rsidRPr="00F07173">
        <w:rPr>
          <w:rFonts w:ascii="Source Sans Pro" w:hAnsi="Source Sans Pro" w:cs="Times New Roman"/>
        </w:rPr>
        <w:br/>
      </w:r>
      <w:hyperlink r:id="rId30" w:history="1">
        <w:r w:rsidRPr="00DB6FCA">
          <w:rPr>
            <w:rStyle w:val="Hyperlink"/>
            <w:rFonts w:ascii="Source Sans Pro" w:hAnsi="Source Sans Pro" w:cs="Times New Roman"/>
          </w:rPr>
          <w:t>https://www.uneq.qc.ca</w:t>
        </w:r>
      </w:hyperlink>
    </w:p>
    <w:p w14:paraId="3C531600" w14:textId="5A7FD8A9" w:rsidR="00416CF3" w:rsidRPr="00F07173" w:rsidRDefault="00416CF3" w:rsidP="00F07173">
      <w:pPr>
        <w:pStyle w:val="Normal1"/>
        <w:spacing w:after="0"/>
        <w:rPr>
          <w:rFonts w:ascii="Source Sans Pro" w:hAnsi="Source Sans Pro" w:cs="Times New Roman"/>
        </w:rPr>
      </w:pPr>
    </w:p>
    <w:p w14:paraId="75A7C35A" w14:textId="536C8102" w:rsidR="00416CF3" w:rsidRPr="00F07173" w:rsidRDefault="00416CF3" w:rsidP="00F07173">
      <w:pPr>
        <w:pStyle w:val="Normal1"/>
        <w:spacing w:after="0"/>
        <w:rPr>
          <w:rFonts w:ascii="Source Sans Pro" w:hAnsi="Source Sans Pro" w:cs="Times New Roman"/>
          <w:lang w:val="en-US"/>
        </w:rPr>
      </w:pPr>
    </w:p>
    <w:p w14:paraId="049E0298" w14:textId="5F829890" w:rsidR="000647C8" w:rsidRPr="00DB6FCA" w:rsidRDefault="000647C8" w:rsidP="00F07173">
      <w:pPr>
        <w:pStyle w:val="Normal1"/>
        <w:spacing w:after="0"/>
        <w:rPr>
          <w:rFonts w:ascii="Source Sans Pro" w:hAnsi="Source Sans Pro" w:cs="Times New Roman"/>
          <w:lang w:val="fr-CH"/>
        </w:rPr>
      </w:pPr>
    </w:p>
    <w:p w14:paraId="0175B541" w14:textId="430E789C" w:rsidR="00F07173" w:rsidRPr="00F07173" w:rsidRDefault="00F07173" w:rsidP="00F07173">
      <w:pPr>
        <w:pStyle w:val="Normal1"/>
        <w:ind w:left="-426"/>
        <w:rPr>
          <w:rFonts w:ascii="Source Sans Pro" w:hAnsi="Source Sans Pro" w:cs="Times New Roman"/>
          <w:sz w:val="28"/>
          <w:szCs w:val="28"/>
          <w:lang w:val="fr-CH"/>
        </w:rPr>
      </w:pPr>
      <w:r w:rsidRPr="00F07173">
        <w:rPr>
          <w:rFonts w:ascii="Source Sans Pro" w:hAnsi="Source Sans Pro" w:cs="Times New Roman"/>
          <w:sz w:val="28"/>
          <w:szCs w:val="28"/>
          <w:lang w:val="fr-CH"/>
        </w:rPr>
        <w:t xml:space="preserve">4. </w:t>
      </w:r>
      <w:r w:rsidR="007A2381" w:rsidRPr="007A2381">
        <w:rPr>
          <w:rFonts w:ascii="Source Sans Pro" w:hAnsi="Source Sans Pro" w:cs="Times New Roman"/>
          <w:sz w:val="28"/>
          <w:szCs w:val="28"/>
          <w:lang w:val="fr-CH"/>
        </w:rPr>
        <w:t>Organizations (</w:t>
      </w:r>
      <w:proofErr w:type="spellStart"/>
      <w:r w:rsidR="007A2381" w:rsidRPr="007A2381">
        <w:rPr>
          <w:rFonts w:ascii="Source Sans Pro" w:hAnsi="Source Sans Pro" w:cs="Times New Roman"/>
          <w:sz w:val="28"/>
          <w:szCs w:val="28"/>
          <w:lang w:val="fr-CH"/>
        </w:rPr>
        <w:t>performing</w:t>
      </w:r>
      <w:proofErr w:type="spellEnd"/>
      <w:r w:rsidR="007A2381" w:rsidRPr="007A2381">
        <w:rPr>
          <w:rFonts w:ascii="Source Sans Pro" w:hAnsi="Source Sans Pro" w:cs="Times New Roman"/>
          <w:sz w:val="28"/>
          <w:szCs w:val="28"/>
          <w:lang w:val="fr-CH"/>
        </w:rPr>
        <w:t xml:space="preserve"> arts)</w:t>
      </w:r>
    </w:p>
    <w:p w14:paraId="1BB7297A" w14:textId="2B91AB78" w:rsidR="00F07173" w:rsidRPr="00F07173" w:rsidRDefault="00F07173" w:rsidP="00F07173">
      <w:pPr>
        <w:pStyle w:val="Normal1"/>
        <w:rPr>
          <w:rFonts w:ascii="Source Sans Pro" w:hAnsi="Source Sans Pro" w:cs="Times New Roman"/>
          <w:lang w:val="fr-CH"/>
        </w:rPr>
      </w:pPr>
      <w:r w:rsidRPr="00F071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230626" wp14:editId="0A3EE5E3">
                <wp:simplePos x="0" y="0"/>
                <wp:positionH relativeFrom="page">
                  <wp:posOffset>1190282</wp:posOffset>
                </wp:positionH>
                <wp:positionV relativeFrom="paragraph">
                  <wp:posOffset>76776</wp:posOffset>
                </wp:positionV>
                <wp:extent cx="555752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3DF2" id="Gerader Verbinde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3.7pt,6.05pt" to="531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" strokecolor="#d801ff" strokeweight=".5pt">
                <v:stroke joinstyle="miter"/>
                <w10:wrap anchorx="page"/>
              </v:line>
            </w:pict>
          </mc:Fallback>
        </mc:AlternateContent>
      </w:r>
    </w:p>
    <w:p w14:paraId="5CBEDCE6" w14:textId="087D9C0E" w:rsidR="00F07173" w:rsidRPr="00F07173" w:rsidRDefault="00F07173" w:rsidP="00F07173">
      <w:pPr>
        <w:pStyle w:val="Normal1"/>
        <w:numPr>
          <w:ilvl w:val="0"/>
          <w:numId w:val="6"/>
        </w:numPr>
        <w:ind w:left="0"/>
        <w:rPr>
          <w:rFonts w:ascii="Source Sans Pro" w:hAnsi="Source Sans Pro" w:cs="Times New Roman"/>
          <w:lang w:val="fr-CH"/>
        </w:rPr>
      </w:pPr>
      <w:r w:rsidRPr="00F07173">
        <w:rPr>
          <w:rFonts w:ascii="Source Sans Pro" w:hAnsi="Source Sans Pro" w:cs="Times New Roman"/>
          <w:lang w:val="fr-CH"/>
        </w:rPr>
        <w:t xml:space="preserve">Association RIDEAU : </w:t>
      </w:r>
      <w:r w:rsidR="00DB6FCA">
        <w:rPr>
          <w:rFonts w:ascii="Source Sans Pro" w:hAnsi="Source Sans Pro" w:cs="Times New Roman"/>
          <w:lang w:val="fr-CH"/>
        </w:rPr>
        <w:br/>
      </w:r>
      <w:hyperlink r:id="rId31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https://associationrideau.ca/fr</w:t>
        </w:r>
      </w:hyperlink>
    </w:p>
    <w:p w14:paraId="212D5603" w14:textId="6BBAD8FA" w:rsidR="00F07173" w:rsidRPr="00F07173" w:rsidRDefault="00F07173" w:rsidP="00F07173">
      <w:pPr>
        <w:pStyle w:val="Normal1"/>
        <w:numPr>
          <w:ilvl w:val="0"/>
          <w:numId w:val="6"/>
        </w:numPr>
        <w:ind w:left="0"/>
        <w:rPr>
          <w:rFonts w:ascii="Source Sans Pro" w:hAnsi="Source Sans Pro" w:cs="Times New Roman"/>
          <w:lang w:val="fr-CH"/>
        </w:rPr>
      </w:pPr>
      <w:r w:rsidRPr="00F07173">
        <w:rPr>
          <w:rFonts w:ascii="Source Sans Pro" w:hAnsi="Source Sans Pro" w:cs="Times New Roman"/>
          <w:lang w:val="fr-CH"/>
        </w:rPr>
        <w:t xml:space="preserve">Regroupement québécois de la danse (RQD) : </w:t>
      </w:r>
      <w:r w:rsidR="00DB6FCA">
        <w:rPr>
          <w:rFonts w:ascii="Source Sans Pro" w:hAnsi="Source Sans Pro" w:cs="Times New Roman"/>
          <w:lang w:val="fr-CH"/>
        </w:rPr>
        <w:br/>
      </w:r>
      <w:hyperlink r:id="rId32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https://www.quebecdanse.org</w:t>
        </w:r>
      </w:hyperlink>
    </w:p>
    <w:p w14:paraId="634962D7" w14:textId="570BE9FF" w:rsidR="00F07173" w:rsidRPr="00F07173" w:rsidRDefault="00F07173" w:rsidP="00F07173">
      <w:pPr>
        <w:pStyle w:val="Normal1"/>
        <w:numPr>
          <w:ilvl w:val="0"/>
          <w:numId w:val="6"/>
        </w:numPr>
        <w:ind w:left="0"/>
        <w:rPr>
          <w:rFonts w:ascii="Source Sans Pro" w:hAnsi="Source Sans Pro" w:cs="Times New Roman"/>
          <w:lang w:val="fr-CH"/>
        </w:rPr>
      </w:pPr>
      <w:proofErr w:type="spellStart"/>
      <w:r w:rsidRPr="00F07173">
        <w:rPr>
          <w:rFonts w:ascii="Source Sans Pro" w:hAnsi="Source Sans Pro" w:cs="Times New Roman"/>
          <w:lang w:val="fr-CH"/>
        </w:rPr>
        <w:t>Quebec</w:t>
      </w:r>
      <w:proofErr w:type="spellEnd"/>
      <w:r w:rsidRPr="00F07173">
        <w:rPr>
          <w:rFonts w:ascii="Source Sans Pro" w:hAnsi="Source Sans Pro" w:cs="Times New Roman"/>
          <w:lang w:val="fr-CH"/>
        </w:rPr>
        <w:t xml:space="preserve"> Drama </w:t>
      </w:r>
      <w:proofErr w:type="spellStart"/>
      <w:r w:rsidRPr="00F07173">
        <w:rPr>
          <w:rFonts w:ascii="Source Sans Pro" w:hAnsi="Source Sans Pro" w:cs="Times New Roman"/>
          <w:lang w:val="fr-CH"/>
        </w:rPr>
        <w:t>Federation</w:t>
      </w:r>
      <w:proofErr w:type="spellEnd"/>
      <w:r w:rsidRPr="00F07173">
        <w:rPr>
          <w:rFonts w:ascii="Source Sans Pro" w:hAnsi="Source Sans Pro" w:cs="Times New Roman"/>
          <w:lang w:val="fr-CH"/>
        </w:rPr>
        <w:t xml:space="preserve"> : </w:t>
      </w:r>
      <w:r w:rsidR="00DB6FCA">
        <w:rPr>
          <w:rFonts w:ascii="Source Sans Pro" w:hAnsi="Source Sans Pro" w:cs="Times New Roman"/>
          <w:lang w:val="fr-CH"/>
        </w:rPr>
        <w:br/>
      </w:r>
      <w:hyperlink r:id="rId33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https://www.quebecdrama.org</w:t>
        </w:r>
      </w:hyperlink>
    </w:p>
    <w:p w14:paraId="1161C353" w14:textId="1B4C18A0" w:rsidR="00F07173" w:rsidRPr="00F07173" w:rsidRDefault="00F07173" w:rsidP="00F07173">
      <w:pPr>
        <w:pStyle w:val="Normal1"/>
        <w:numPr>
          <w:ilvl w:val="0"/>
          <w:numId w:val="6"/>
        </w:numPr>
        <w:ind w:left="0"/>
        <w:rPr>
          <w:rFonts w:ascii="Source Sans Pro" w:hAnsi="Source Sans Pro" w:cs="Times New Roman"/>
          <w:lang w:val="fr-CH"/>
        </w:rPr>
      </w:pPr>
      <w:r w:rsidRPr="00F07173">
        <w:rPr>
          <w:rFonts w:ascii="Source Sans Pro" w:hAnsi="Source Sans Pro" w:cs="Times New Roman"/>
          <w:lang w:val="fr-CH"/>
        </w:rPr>
        <w:t xml:space="preserve">En piste (Regroupement national des arts du cirque) : </w:t>
      </w:r>
      <w:r w:rsidR="00DB6FCA">
        <w:rPr>
          <w:rFonts w:ascii="Source Sans Pro" w:hAnsi="Source Sans Pro" w:cs="Times New Roman"/>
          <w:lang w:val="fr-CH"/>
        </w:rPr>
        <w:br/>
      </w:r>
      <w:hyperlink r:id="rId34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https://enpiste.qc.ca/fr</w:t>
        </w:r>
      </w:hyperlink>
    </w:p>
    <w:p w14:paraId="00D545C6" w14:textId="53E07FAB" w:rsidR="00F07173" w:rsidRPr="00F07173" w:rsidRDefault="00F07173" w:rsidP="00F07173">
      <w:pPr>
        <w:pStyle w:val="Normal1"/>
        <w:rPr>
          <w:rFonts w:ascii="Source Sans Pro" w:hAnsi="Source Sans Pro" w:cs="Times New Roman"/>
          <w:lang w:val="fr-CH"/>
        </w:rPr>
      </w:pPr>
    </w:p>
    <w:p w14:paraId="2A3D91C0" w14:textId="77777777" w:rsidR="00991B64" w:rsidRDefault="00F07173" w:rsidP="00991B64">
      <w:pPr>
        <w:pStyle w:val="Normal1"/>
        <w:ind w:left="-426"/>
        <w:rPr>
          <w:rFonts w:ascii="Source Sans Pro" w:hAnsi="Source Sans Pro" w:cs="Times New Roman"/>
          <w:sz w:val="28"/>
          <w:szCs w:val="28"/>
          <w:lang w:val="fr-CH"/>
        </w:rPr>
      </w:pPr>
      <w:r w:rsidRPr="00F07173">
        <w:rPr>
          <w:rFonts w:ascii="Source Sans Pro" w:hAnsi="Source Sans Pro" w:cs="Times New Roman"/>
          <w:sz w:val="28"/>
          <w:szCs w:val="28"/>
          <w:lang w:val="fr-CH"/>
        </w:rPr>
        <w:t xml:space="preserve">5. </w:t>
      </w:r>
      <w:r w:rsidR="00991B64" w:rsidRPr="00991B64">
        <w:rPr>
          <w:rFonts w:ascii="Source Sans Pro" w:hAnsi="Source Sans Pro" w:cs="Times New Roman"/>
          <w:sz w:val="28"/>
          <w:szCs w:val="28"/>
          <w:lang w:val="fr-CH"/>
        </w:rPr>
        <w:t>Organizations (cultural)</w:t>
      </w:r>
    </w:p>
    <w:p w14:paraId="58896844" w14:textId="543256ED" w:rsidR="00F07173" w:rsidRPr="00991B64" w:rsidRDefault="00DB6FCA" w:rsidP="00991B64">
      <w:pPr>
        <w:pStyle w:val="Normal1"/>
        <w:ind w:left="-426"/>
        <w:rPr>
          <w:rFonts w:ascii="Source Sans Pro" w:hAnsi="Source Sans Pro" w:cs="Times New Roman"/>
          <w:sz w:val="28"/>
          <w:szCs w:val="28"/>
          <w:lang w:val="fr-CH"/>
        </w:rPr>
      </w:pPr>
      <w:r w:rsidRPr="00F07173"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7D0CD7B" wp14:editId="4C7C8FD0">
                <wp:simplePos x="0" y="0"/>
                <wp:positionH relativeFrom="page">
                  <wp:posOffset>1208405</wp:posOffset>
                </wp:positionH>
                <wp:positionV relativeFrom="paragraph">
                  <wp:posOffset>71085</wp:posOffset>
                </wp:positionV>
                <wp:extent cx="555752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7246B" id="Gerader Verbinde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5.15pt,5.6pt" to="532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" strokecolor="#d801ff" strokeweight=".5pt">
                <v:stroke joinstyle="miter"/>
                <w10:wrap anchorx="page"/>
              </v:line>
            </w:pict>
          </mc:Fallback>
        </mc:AlternateContent>
      </w:r>
    </w:p>
    <w:p w14:paraId="2A71DC3F" w14:textId="1676E0EB" w:rsidR="00F07173" w:rsidRPr="00F07173" w:rsidRDefault="00F07173" w:rsidP="00F07173">
      <w:pPr>
        <w:pStyle w:val="Normal1"/>
        <w:numPr>
          <w:ilvl w:val="0"/>
          <w:numId w:val="7"/>
        </w:numPr>
        <w:ind w:left="0"/>
        <w:rPr>
          <w:rFonts w:ascii="Source Sans Pro" w:hAnsi="Source Sans Pro" w:cs="Times New Roman"/>
          <w:lang w:val="fr-CH"/>
        </w:rPr>
      </w:pPr>
      <w:r w:rsidRPr="00F07173">
        <w:rPr>
          <w:rFonts w:ascii="Source Sans Pro" w:hAnsi="Source Sans Pro" w:cs="Times New Roman"/>
          <w:lang w:val="fr-CH"/>
        </w:rPr>
        <w:t xml:space="preserve">Les arts et la ville : </w:t>
      </w:r>
      <w:r w:rsidRPr="00F07173">
        <w:rPr>
          <w:rFonts w:ascii="Source Sans Pro" w:hAnsi="Source Sans Pro" w:cs="Times New Roman"/>
          <w:lang w:val="fr-CH"/>
        </w:rPr>
        <w:br/>
      </w:r>
      <w:hyperlink r:id="rId35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https://www.arts-ville.org</w:t>
        </w:r>
      </w:hyperlink>
    </w:p>
    <w:p w14:paraId="19C8DD08" w14:textId="6C15C3B8" w:rsidR="00416CF3" w:rsidRPr="00F07173" w:rsidRDefault="00F07173" w:rsidP="00F07173">
      <w:pPr>
        <w:pStyle w:val="Normal1"/>
        <w:numPr>
          <w:ilvl w:val="0"/>
          <w:numId w:val="7"/>
        </w:numPr>
        <w:spacing w:after="0"/>
        <w:ind w:left="0"/>
        <w:rPr>
          <w:rFonts w:ascii="Source Sans Pro" w:hAnsi="Source Sans Pro" w:cs="Times New Roman"/>
          <w:lang w:val="de-CH"/>
        </w:rPr>
      </w:pPr>
      <w:r w:rsidRPr="00F07173">
        <w:rPr>
          <w:rFonts w:ascii="Source Sans Pro" w:hAnsi="Source Sans Pro" w:cs="Times New Roman"/>
          <w:lang w:val="de-CH"/>
        </w:rPr>
        <w:t xml:space="preserve">English Language Arts Network (ELAN): </w:t>
      </w:r>
      <w:r w:rsidRPr="00F07173">
        <w:rPr>
          <w:rFonts w:ascii="Source Sans Pro" w:hAnsi="Source Sans Pro" w:cs="Times New Roman"/>
          <w:lang w:val="de-CH"/>
        </w:rPr>
        <w:br/>
      </w:r>
      <w:hyperlink r:id="rId36" w:history="1">
        <w:r w:rsidRPr="00DB6FCA">
          <w:rPr>
            <w:rStyle w:val="Hyperlink"/>
            <w:rFonts w:ascii="Source Sans Pro" w:hAnsi="Source Sans Pro" w:cs="Times New Roman"/>
            <w:lang w:val="de-CH"/>
          </w:rPr>
          <w:t>https://www.quebec-elan.org/about/</w:t>
        </w:r>
      </w:hyperlink>
    </w:p>
    <w:p w14:paraId="6FBF8B04" w14:textId="22450DF1" w:rsidR="00416CF3" w:rsidRPr="00F0717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  <w:lang w:val="de-CH"/>
        </w:rPr>
      </w:pPr>
    </w:p>
    <w:p w14:paraId="4E34A932" w14:textId="554BCA6A" w:rsidR="00416CF3" w:rsidRPr="00F0717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  <w:lang w:val="de-CH"/>
        </w:rPr>
      </w:pPr>
    </w:p>
    <w:p w14:paraId="54AF33F6" w14:textId="442DF075" w:rsidR="00690277" w:rsidRPr="00421E21" w:rsidRDefault="00690277" w:rsidP="00DB6FCA">
      <w:pPr>
        <w:pStyle w:val="Normal1"/>
        <w:spacing w:after="0"/>
        <w:jc w:val="both"/>
        <w:rPr>
          <w:rStyle w:val="Hyperlink"/>
          <w:lang w:val="de-CH"/>
        </w:rPr>
      </w:pPr>
    </w:p>
    <w:sectPr w:rsidR="00690277" w:rsidRPr="00421E21" w:rsidSect="00F51034">
      <w:headerReference w:type="default" r:id="rId37"/>
      <w:footerReference w:type="default" r:id="rId38"/>
      <w:pgSz w:w="12240" w:h="15840"/>
      <w:pgMar w:top="2268" w:right="1701" w:bottom="1701" w:left="226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124" w14:textId="77777777" w:rsidR="00370A3C" w:rsidRDefault="00370A3C" w:rsidP="00CA1591">
      <w:r>
        <w:separator/>
      </w:r>
    </w:p>
  </w:endnote>
  <w:endnote w:type="continuationSeparator" w:id="0">
    <w:p w14:paraId="69A22F07" w14:textId="77777777" w:rsidR="00370A3C" w:rsidRDefault="00370A3C" w:rsidP="00CA1591">
      <w:r>
        <w:continuationSeparator/>
      </w:r>
    </w:p>
  </w:endnote>
  <w:endnote w:type="continuationNotice" w:id="1">
    <w:p w14:paraId="75A6DD87" w14:textId="77777777" w:rsidR="00DF4799" w:rsidRDefault="00DF4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4D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5232" w14:textId="587BBB08" w:rsidR="00F51034" w:rsidRDefault="00961DA0">
    <w:pPr>
      <w:pStyle w:val="Fuzeile"/>
    </w:pPr>
    <w:r>
      <w:rPr>
        <w:rFonts w:ascii="Open Sans" w:hAnsi="Open Sans" w:cs="Open Sans"/>
        <w:noProof/>
      </w:rPr>
      <w:drawing>
        <wp:anchor distT="0" distB="0" distL="114300" distR="114300" simplePos="0" relativeHeight="251658241" behindDoc="0" locked="0" layoutInCell="1" allowOverlap="1" wp14:anchorId="16018ED5" wp14:editId="0D1F947C">
          <wp:simplePos x="0" y="0"/>
          <wp:positionH relativeFrom="page">
            <wp:align>left</wp:align>
          </wp:positionH>
          <wp:positionV relativeFrom="paragraph">
            <wp:posOffset>295275</wp:posOffset>
          </wp:positionV>
          <wp:extent cx="7992745" cy="1038225"/>
          <wp:effectExtent l="0" t="0" r="8255" b="952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74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8D3B" w14:textId="77777777" w:rsidR="00370A3C" w:rsidRDefault="00370A3C" w:rsidP="00CA1591">
      <w:r>
        <w:separator/>
      </w:r>
    </w:p>
  </w:footnote>
  <w:footnote w:type="continuationSeparator" w:id="0">
    <w:p w14:paraId="2CA3AE55" w14:textId="77777777" w:rsidR="00370A3C" w:rsidRDefault="00370A3C" w:rsidP="00CA1591">
      <w:r>
        <w:continuationSeparator/>
      </w:r>
    </w:p>
  </w:footnote>
  <w:footnote w:type="continuationNotice" w:id="1">
    <w:p w14:paraId="564409F2" w14:textId="77777777" w:rsidR="00DF4799" w:rsidRDefault="00DF4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4474" w14:textId="0862FFC5" w:rsidR="00CA1591" w:rsidRPr="0093319E" w:rsidRDefault="003C4767" w:rsidP="0093319E">
    <w:pPr>
      <w:pStyle w:val="EinfAbs"/>
      <w:ind w:left="-1418" w:right="49"/>
      <w:rPr>
        <w:rFonts w:ascii="Open Sans SemiBold" w:hAnsi="Open Sans SemiBold" w:cs="Open Sans SemiBold"/>
        <w:sz w:val="16"/>
        <w:szCs w:val="16"/>
      </w:rPr>
    </w:pPr>
    <w:r>
      <w:rPr>
        <w:rFonts w:ascii="Source Sans Pro" w:hAnsi="Source Sans Pro"/>
        <w:noProof/>
        <w:color w:val="C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172BE" wp14:editId="58FACD48">
              <wp:simplePos x="0" y="0"/>
              <wp:positionH relativeFrom="page">
                <wp:posOffset>-208915</wp:posOffset>
              </wp:positionH>
              <wp:positionV relativeFrom="paragraph">
                <wp:posOffset>487362</wp:posOffset>
              </wp:positionV>
              <wp:extent cx="8453438" cy="45719"/>
              <wp:effectExtent l="0" t="0" r="508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3438" cy="45719"/>
                      </a:xfrm>
                      <a:prstGeom prst="rect">
                        <a:avLst/>
                      </a:prstGeom>
                      <a:solidFill>
                        <a:srgbClr val="D801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7E78C" id="Rechteck 3" o:spid="_x0000_s1026" style="position:absolute;margin-left:-16.45pt;margin-top:38.35pt;width:665.6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" fillcolor="#d801f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F63"/>
    <w:multiLevelType w:val="hybridMultilevel"/>
    <w:tmpl w:val="78BE6F36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3DA5"/>
    <w:multiLevelType w:val="hybridMultilevel"/>
    <w:tmpl w:val="2C3C68FA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1DA8"/>
    <w:multiLevelType w:val="hybridMultilevel"/>
    <w:tmpl w:val="E65C044C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5016"/>
    <w:multiLevelType w:val="hybridMultilevel"/>
    <w:tmpl w:val="4B8E06FA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D2102"/>
    <w:multiLevelType w:val="hybridMultilevel"/>
    <w:tmpl w:val="E286EE06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9CF4ED8"/>
    <w:multiLevelType w:val="hybridMultilevel"/>
    <w:tmpl w:val="A8B01042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569B9"/>
    <w:multiLevelType w:val="hybridMultilevel"/>
    <w:tmpl w:val="589E3232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6A"/>
    <w:rsid w:val="0000216A"/>
    <w:rsid w:val="00005EF3"/>
    <w:rsid w:val="00034723"/>
    <w:rsid w:val="000647C8"/>
    <w:rsid w:val="0007612D"/>
    <w:rsid w:val="00085DE1"/>
    <w:rsid w:val="0009311B"/>
    <w:rsid w:val="000B2E00"/>
    <w:rsid w:val="000C1FD6"/>
    <w:rsid w:val="00106AC8"/>
    <w:rsid w:val="0018019D"/>
    <w:rsid w:val="001A3B69"/>
    <w:rsid w:val="001B59B6"/>
    <w:rsid w:val="00200C2D"/>
    <w:rsid w:val="00232783"/>
    <w:rsid w:val="00263B79"/>
    <w:rsid w:val="0028013A"/>
    <w:rsid w:val="002E3505"/>
    <w:rsid w:val="00327CE6"/>
    <w:rsid w:val="00370A3C"/>
    <w:rsid w:val="003C4767"/>
    <w:rsid w:val="003E02BA"/>
    <w:rsid w:val="004012DD"/>
    <w:rsid w:val="00412A94"/>
    <w:rsid w:val="00416CF3"/>
    <w:rsid w:val="00421E21"/>
    <w:rsid w:val="00447F39"/>
    <w:rsid w:val="00527136"/>
    <w:rsid w:val="00561903"/>
    <w:rsid w:val="005B51DC"/>
    <w:rsid w:val="005B68A6"/>
    <w:rsid w:val="005D4FD3"/>
    <w:rsid w:val="00601676"/>
    <w:rsid w:val="00604DF6"/>
    <w:rsid w:val="00620609"/>
    <w:rsid w:val="00644CB0"/>
    <w:rsid w:val="006468F7"/>
    <w:rsid w:val="00651500"/>
    <w:rsid w:val="00690277"/>
    <w:rsid w:val="00693573"/>
    <w:rsid w:val="006A4AA0"/>
    <w:rsid w:val="00703B44"/>
    <w:rsid w:val="00741EDC"/>
    <w:rsid w:val="007527CF"/>
    <w:rsid w:val="00762873"/>
    <w:rsid w:val="00781F89"/>
    <w:rsid w:val="00791A3B"/>
    <w:rsid w:val="007A2381"/>
    <w:rsid w:val="007B30A9"/>
    <w:rsid w:val="007C5604"/>
    <w:rsid w:val="007E77C6"/>
    <w:rsid w:val="007F4AAE"/>
    <w:rsid w:val="00805699"/>
    <w:rsid w:val="0080631D"/>
    <w:rsid w:val="008232BA"/>
    <w:rsid w:val="00852521"/>
    <w:rsid w:val="008A5F90"/>
    <w:rsid w:val="008C755D"/>
    <w:rsid w:val="008D5A62"/>
    <w:rsid w:val="008D6C25"/>
    <w:rsid w:val="00915568"/>
    <w:rsid w:val="0093319E"/>
    <w:rsid w:val="00953ADE"/>
    <w:rsid w:val="00961DA0"/>
    <w:rsid w:val="00973618"/>
    <w:rsid w:val="00991B64"/>
    <w:rsid w:val="00A27CA1"/>
    <w:rsid w:val="00A75292"/>
    <w:rsid w:val="00AA027E"/>
    <w:rsid w:val="00AF324B"/>
    <w:rsid w:val="00B26403"/>
    <w:rsid w:val="00B42476"/>
    <w:rsid w:val="00B50A7B"/>
    <w:rsid w:val="00C426A1"/>
    <w:rsid w:val="00C8030B"/>
    <w:rsid w:val="00C81A5C"/>
    <w:rsid w:val="00C90055"/>
    <w:rsid w:val="00CA1591"/>
    <w:rsid w:val="00CF7056"/>
    <w:rsid w:val="00D225E2"/>
    <w:rsid w:val="00D574E9"/>
    <w:rsid w:val="00D767BB"/>
    <w:rsid w:val="00DA618E"/>
    <w:rsid w:val="00DB6FCA"/>
    <w:rsid w:val="00DC1E4F"/>
    <w:rsid w:val="00DC45C7"/>
    <w:rsid w:val="00DD58FC"/>
    <w:rsid w:val="00DF4799"/>
    <w:rsid w:val="00E3487B"/>
    <w:rsid w:val="00E67BA8"/>
    <w:rsid w:val="00EB2E83"/>
    <w:rsid w:val="00EC4BAF"/>
    <w:rsid w:val="00F02B92"/>
    <w:rsid w:val="00F07173"/>
    <w:rsid w:val="00F33917"/>
    <w:rsid w:val="00F34B4F"/>
    <w:rsid w:val="00F467CF"/>
    <w:rsid w:val="00F51034"/>
    <w:rsid w:val="00FF697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701F3C5"/>
  <w15:chartTrackingRefBased/>
  <w15:docId w15:val="{146522AC-3279-9141-8DB3-3078357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link w:val="normalCar"/>
    <w:rsid w:val="00D767BB"/>
    <w:pPr>
      <w:spacing w:after="200"/>
    </w:pPr>
    <w:rPr>
      <w:rFonts w:ascii="Arial Narrow" w:eastAsia="Times New Roman" w:hAnsi="Arial Narrow" w:cs="Arial Narrow"/>
      <w:lang w:eastAsia="fr-CA"/>
    </w:rPr>
  </w:style>
  <w:style w:type="character" w:customStyle="1" w:styleId="normalCar">
    <w:name w:val="normal Car"/>
    <w:basedOn w:val="Absatz-Standardschriftart"/>
    <w:link w:val="Normal1"/>
    <w:rsid w:val="00D767BB"/>
    <w:rPr>
      <w:rFonts w:ascii="Arial Narrow" w:eastAsia="Times New Roman" w:hAnsi="Arial Narrow" w:cs="Arial Narrow"/>
      <w:lang w:eastAsia="fr-CA"/>
    </w:rPr>
  </w:style>
  <w:style w:type="paragraph" w:styleId="Kopfzeile">
    <w:name w:val="header"/>
    <w:basedOn w:val="Standard"/>
    <w:link w:val="Kopf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591"/>
  </w:style>
  <w:style w:type="paragraph" w:styleId="Fuzeile">
    <w:name w:val="footer"/>
    <w:basedOn w:val="Standard"/>
    <w:link w:val="Fu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591"/>
  </w:style>
  <w:style w:type="character" w:styleId="Kommentarzeichen">
    <w:name w:val="annotation reference"/>
    <w:basedOn w:val="Absatz-Standardschriftart"/>
    <w:uiPriority w:val="99"/>
    <w:semiHidden/>
    <w:unhideWhenUsed/>
    <w:rsid w:val="006935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35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35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5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57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C1FD6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DA61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421E21"/>
    <w:rPr>
      <w:color w:val="DB5AF9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lturegaspesie.org" TargetMode="External"/><Relationship Id="rId18" Type="http://schemas.openxmlformats.org/officeDocument/2006/relationships/hyperlink" Target="https://www.culturemauricie.ca/accueil" TargetMode="External"/><Relationship Id="rId26" Type="http://schemas.openxmlformats.org/officeDocument/2006/relationships/hyperlink" Target="https://www.aqad.qc.c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ulture-quebec.qc.ca" TargetMode="External"/><Relationship Id="rId34" Type="http://schemas.openxmlformats.org/officeDocument/2006/relationships/hyperlink" Target="https://enpiste.qc.ca/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ltureestrie.org" TargetMode="External"/><Relationship Id="rId17" Type="http://schemas.openxmlformats.org/officeDocument/2006/relationships/hyperlink" Target="https://culturemontreal.ca" TargetMode="External"/><Relationship Id="rId25" Type="http://schemas.openxmlformats.org/officeDocument/2006/relationships/hyperlink" Target="https://uda.ca" TargetMode="External"/><Relationship Id="rId33" Type="http://schemas.openxmlformats.org/officeDocument/2006/relationships/hyperlink" Target="https://www.quebecdrama.or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ulturelaval.ca" TargetMode="External"/><Relationship Id="rId20" Type="http://schemas.openxmlformats.org/officeDocument/2006/relationships/hyperlink" Target="https://cultureoutaouais.org" TargetMode="External"/><Relationship Id="rId29" Type="http://schemas.openxmlformats.org/officeDocument/2006/relationships/hyperlink" Target="https://fncc.csn.qc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ecotenord.com" TargetMode="External"/><Relationship Id="rId24" Type="http://schemas.openxmlformats.org/officeDocument/2006/relationships/hyperlink" Target="https://culturalhrc.ca/fr" TargetMode="External"/><Relationship Id="rId32" Type="http://schemas.openxmlformats.org/officeDocument/2006/relationships/hyperlink" Target="https://www.quebecdanse.or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lanaudiere.qc.ca" TargetMode="External"/><Relationship Id="rId23" Type="http://schemas.openxmlformats.org/officeDocument/2006/relationships/hyperlink" Target="https://competenceculture.ca" TargetMode="External"/><Relationship Id="rId28" Type="http://schemas.openxmlformats.org/officeDocument/2006/relationships/hyperlink" Target="https://www.caea.com" TargetMode="External"/><Relationship Id="rId36" Type="http://schemas.openxmlformats.org/officeDocument/2006/relationships/hyperlink" Target="https://www.quebec-elan.org/about/" TargetMode="External"/><Relationship Id="rId10" Type="http://schemas.openxmlformats.org/officeDocument/2006/relationships/hyperlink" Target="https://www.culturecdq.ca" TargetMode="External"/><Relationship Id="rId19" Type="http://schemas.openxmlformats.org/officeDocument/2006/relationships/hyperlink" Target="https://culturemonteregie.qc.ca" TargetMode="External"/><Relationship Id="rId31" Type="http://schemas.openxmlformats.org/officeDocument/2006/relationships/hyperlink" Target="https://associationrideau.ca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bsl.ca" TargetMode="External"/><Relationship Id="rId14" Type="http://schemas.openxmlformats.org/officeDocument/2006/relationships/hyperlink" Target="https://www.culturelaurentides.com" TargetMode="External"/><Relationship Id="rId22" Type="http://schemas.openxmlformats.org/officeDocument/2006/relationships/hyperlink" Target="https://culturesaguenaylacsaintjean.ca" TargetMode="External"/><Relationship Id="rId27" Type="http://schemas.openxmlformats.org/officeDocument/2006/relationships/hyperlink" Target="https://apasq.org" TargetMode="External"/><Relationship Id="rId30" Type="http://schemas.openxmlformats.org/officeDocument/2006/relationships/hyperlink" Target="https://www.uneq.qc.ca" TargetMode="External"/><Relationship Id="rId35" Type="http://schemas.openxmlformats.org/officeDocument/2006/relationships/hyperlink" Target="https://www.arts-ville.org" TargetMode="External"/><Relationship Id="rId8" Type="http://schemas.openxmlformats.org/officeDocument/2006/relationships/hyperlink" Target="https://ccat.qc.ca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92AC-D582-42A0-AA63-A5C18E7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Brunet-Villeneuve</dc:creator>
  <cp:keywords/>
  <dc:description/>
  <cp:lastModifiedBy>Janine König</cp:lastModifiedBy>
  <cp:revision>48</cp:revision>
  <dcterms:created xsi:type="dcterms:W3CDTF">2021-10-12T17:12:00Z</dcterms:created>
  <dcterms:modified xsi:type="dcterms:W3CDTF">2021-10-15T14:44:00Z</dcterms:modified>
</cp:coreProperties>
</file>